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8417" w14:textId="253D05E1" w:rsidR="00B33BEF" w:rsidRDefault="00B33BEF" w:rsidP="00B33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21B54657" w14:textId="2A74812C" w:rsidR="00B33BEF" w:rsidRDefault="00B33BEF" w:rsidP="00B33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="006707A9">
        <w:rPr>
          <w:rFonts w:ascii="Times New Roman" w:hAnsi="Times New Roman" w:cs="Times New Roman"/>
          <w:sz w:val="28"/>
          <w:szCs w:val="28"/>
        </w:rPr>
        <w:t>научной</w:t>
      </w:r>
      <w:r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14:paraId="4258453B" w14:textId="295C03A1" w:rsidR="00B33BEF" w:rsidRDefault="00B33BEF" w:rsidP="00B33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BEF">
        <w:rPr>
          <w:rFonts w:ascii="Times New Roman" w:hAnsi="Times New Roman" w:cs="Times New Roman"/>
          <w:sz w:val="28"/>
          <w:szCs w:val="28"/>
        </w:rPr>
        <w:t xml:space="preserve">  </w:t>
      </w:r>
      <w:r w:rsidRPr="00670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ГГУ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Ф.Скорины</w:t>
      </w:r>
      <w:proofErr w:type="spellEnd"/>
    </w:p>
    <w:p w14:paraId="71641A90" w14:textId="6EDAAA6C" w:rsidR="00B33BEF" w:rsidRDefault="00B33BEF" w:rsidP="00B33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07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07A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07A9">
        <w:rPr>
          <w:rFonts w:ascii="Times New Roman" w:hAnsi="Times New Roman" w:cs="Times New Roman"/>
          <w:sz w:val="28"/>
          <w:szCs w:val="28"/>
        </w:rPr>
        <w:t>Коваленко</w:t>
      </w:r>
    </w:p>
    <w:p w14:paraId="320A899F" w14:textId="1767B882" w:rsidR="00B33BEF" w:rsidRDefault="00B33BEF" w:rsidP="00B33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.          . 202</w:t>
      </w:r>
      <w:r w:rsidR="006707A9">
        <w:rPr>
          <w:rFonts w:ascii="Times New Roman" w:hAnsi="Times New Roman" w:cs="Times New Roman"/>
          <w:sz w:val="28"/>
          <w:szCs w:val="28"/>
        </w:rPr>
        <w:t>3</w:t>
      </w:r>
    </w:p>
    <w:p w14:paraId="515253D1" w14:textId="77777777" w:rsidR="006707A9" w:rsidRDefault="006707A9" w:rsidP="00B33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38A03F" w14:textId="20AE146D" w:rsidR="00AB3A66" w:rsidRDefault="00AB3A66" w:rsidP="00B33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7671">
        <w:rPr>
          <w:rFonts w:ascii="Times New Roman" w:hAnsi="Times New Roman" w:cs="Times New Roman"/>
          <w:b/>
          <w:bCs/>
          <w:sz w:val="32"/>
          <w:szCs w:val="32"/>
        </w:rPr>
        <w:t xml:space="preserve">Расписание </w:t>
      </w:r>
      <w:r w:rsidR="006707A9">
        <w:rPr>
          <w:rFonts w:ascii="Times New Roman" w:hAnsi="Times New Roman" w:cs="Times New Roman"/>
          <w:b/>
          <w:bCs/>
          <w:sz w:val="32"/>
          <w:szCs w:val="32"/>
        </w:rPr>
        <w:t>промежуточной аттестации</w:t>
      </w:r>
      <w:r w:rsidRPr="003C76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562C145" w14:textId="77777777" w:rsidR="00AB3A66" w:rsidRDefault="00AB3A66" w:rsidP="00AB3A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7671">
        <w:rPr>
          <w:rFonts w:ascii="Times New Roman" w:hAnsi="Times New Roman" w:cs="Times New Roman"/>
          <w:sz w:val="32"/>
          <w:szCs w:val="32"/>
        </w:rPr>
        <w:t xml:space="preserve">на экономическом факультете  </w:t>
      </w:r>
    </w:p>
    <w:p w14:paraId="589D29B7" w14:textId="77777777" w:rsidR="00AB3A66" w:rsidRDefault="00AB3A66" w:rsidP="00AB3A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C7671">
        <w:rPr>
          <w:rFonts w:ascii="Times New Roman" w:hAnsi="Times New Roman" w:cs="Times New Roman"/>
          <w:sz w:val="32"/>
          <w:szCs w:val="32"/>
        </w:rPr>
        <w:t xml:space="preserve">для магистрантов дневной формы обучения  </w:t>
      </w:r>
    </w:p>
    <w:p w14:paraId="20562D6B" w14:textId="0638B555" w:rsidR="00AB3A66" w:rsidRDefault="006707A9" w:rsidP="00AB3A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AB3A66" w:rsidRPr="003C7671">
        <w:rPr>
          <w:rFonts w:ascii="Times New Roman" w:hAnsi="Times New Roman" w:cs="Times New Roman"/>
          <w:sz w:val="32"/>
          <w:szCs w:val="32"/>
        </w:rPr>
        <w:t xml:space="preserve"> семестр 202</w:t>
      </w:r>
      <w:r>
        <w:rPr>
          <w:rFonts w:ascii="Times New Roman" w:hAnsi="Times New Roman" w:cs="Times New Roman"/>
          <w:sz w:val="32"/>
          <w:szCs w:val="32"/>
        </w:rPr>
        <w:t>3</w:t>
      </w:r>
      <w:r w:rsidR="00AB3A66" w:rsidRPr="003C7671">
        <w:rPr>
          <w:rFonts w:ascii="Times New Roman" w:hAnsi="Times New Roman" w:cs="Times New Roman"/>
          <w:sz w:val="32"/>
          <w:szCs w:val="32"/>
        </w:rPr>
        <w:t>–202</w:t>
      </w:r>
      <w:r>
        <w:rPr>
          <w:rFonts w:ascii="Times New Roman" w:hAnsi="Times New Roman" w:cs="Times New Roman"/>
          <w:sz w:val="32"/>
          <w:szCs w:val="32"/>
        </w:rPr>
        <w:t>4</w:t>
      </w:r>
      <w:r w:rsidR="00AB3A66" w:rsidRPr="003C7671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14:paraId="67D06185" w14:textId="499C57BE" w:rsidR="009A09CB" w:rsidRDefault="009A09CB" w:rsidP="009A09CB">
      <w:pPr>
        <w:spacing w:after="0" w:line="240" w:lineRule="auto"/>
      </w:pPr>
    </w:p>
    <w:p w14:paraId="0DDEEAF2" w14:textId="3BE7EE00" w:rsidR="00AB3A66" w:rsidRDefault="00AB3A66" w:rsidP="009A09CB">
      <w:pPr>
        <w:spacing w:after="0" w:line="240" w:lineRule="auto"/>
      </w:pPr>
    </w:p>
    <w:tbl>
      <w:tblPr>
        <w:tblStyle w:val="a3"/>
        <w:tblW w:w="9690" w:type="dxa"/>
        <w:tblLook w:val="04A0" w:firstRow="1" w:lastRow="0" w:firstColumn="1" w:lastColumn="0" w:noHBand="0" w:noVBand="1"/>
      </w:tblPr>
      <w:tblGrid>
        <w:gridCol w:w="2117"/>
        <w:gridCol w:w="3923"/>
        <w:gridCol w:w="1409"/>
        <w:gridCol w:w="1035"/>
        <w:gridCol w:w="1206"/>
      </w:tblGrid>
      <w:tr w:rsidR="00AB3A66" w14:paraId="6A2E2C78" w14:textId="77777777" w:rsidTr="00AB3A66">
        <w:trPr>
          <w:trHeight w:val="731"/>
        </w:trPr>
        <w:tc>
          <w:tcPr>
            <w:tcW w:w="2117" w:type="dxa"/>
            <w:tcBorders>
              <w:bottom w:val="thinThickSmallGap" w:sz="24" w:space="0" w:color="auto"/>
            </w:tcBorders>
            <w:vAlign w:val="center"/>
          </w:tcPr>
          <w:p w14:paraId="2CBD8B89" w14:textId="77777777" w:rsidR="00AB3A66" w:rsidRPr="003C7671" w:rsidRDefault="00AB3A66" w:rsidP="00A47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3923" w:type="dxa"/>
            <w:tcBorders>
              <w:bottom w:val="thinThickSmallGap" w:sz="24" w:space="0" w:color="auto"/>
            </w:tcBorders>
            <w:vAlign w:val="center"/>
          </w:tcPr>
          <w:p w14:paraId="7E9ED24B" w14:textId="77777777" w:rsidR="00AB3A66" w:rsidRPr="003C7671" w:rsidRDefault="00AB3A66" w:rsidP="00A47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преподаватель</w:t>
            </w:r>
          </w:p>
        </w:tc>
        <w:tc>
          <w:tcPr>
            <w:tcW w:w="1409" w:type="dxa"/>
            <w:tcBorders>
              <w:bottom w:val="thinThickSmallGap" w:sz="24" w:space="0" w:color="auto"/>
            </w:tcBorders>
            <w:vAlign w:val="center"/>
          </w:tcPr>
          <w:p w14:paraId="2DF68B0C" w14:textId="77777777" w:rsidR="00AB3A66" w:rsidRPr="003C7671" w:rsidRDefault="00AB3A66" w:rsidP="00A47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035" w:type="dxa"/>
            <w:tcBorders>
              <w:bottom w:val="thinThickSmallGap" w:sz="24" w:space="0" w:color="auto"/>
            </w:tcBorders>
            <w:vAlign w:val="center"/>
          </w:tcPr>
          <w:p w14:paraId="66411251" w14:textId="77777777" w:rsidR="00AB3A66" w:rsidRPr="003C7671" w:rsidRDefault="00AB3A66" w:rsidP="00A47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06" w:type="dxa"/>
            <w:tcBorders>
              <w:bottom w:val="thinThickSmallGap" w:sz="24" w:space="0" w:color="auto"/>
            </w:tcBorders>
            <w:vAlign w:val="center"/>
          </w:tcPr>
          <w:p w14:paraId="696887C9" w14:textId="77777777" w:rsidR="00AB3A66" w:rsidRPr="003C7671" w:rsidRDefault="00AB3A66" w:rsidP="00A47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B3A66" w14:paraId="4FAFC0C5" w14:textId="77777777" w:rsidTr="00AB3A66">
        <w:trPr>
          <w:trHeight w:val="760"/>
        </w:trPr>
        <w:tc>
          <w:tcPr>
            <w:tcW w:w="2117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086CDA81" w14:textId="5EC012C0" w:rsidR="00AB3A66" w:rsidRDefault="004E782C" w:rsidP="00A47B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B3A66" w:rsidRPr="003C7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06-0311-01</w:t>
            </w:r>
            <w:r w:rsidR="00AB3A66" w:rsidRPr="003C7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3A66" w:rsidRPr="003C76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Экономика</w:t>
            </w:r>
            <w:proofErr w:type="spellEnd"/>
          </w:p>
          <w:p w14:paraId="53073159" w14:textId="77777777" w:rsidR="00AB3A66" w:rsidRPr="008244C6" w:rsidRDefault="00AB3A66" w:rsidP="00A47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top w:val="thinThickSmallGap" w:sz="24" w:space="0" w:color="auto"/>
            </w:tcBorders>
            <w:vAlign w:val="center"/>
          </w:tcPr>
          <w:p w14:paraId="1163C859" w14:textId="77777777" w:rsidR="00AB3A66" w:rsidRDefault="004E782C" w:rsidP="00A47B88">
            <w:pPr>
              <w:spacing w:line="220" w:lineRule="exac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Интернет-экономика и предпринимательство</w:t>
            </w:r>
          </w:p>
          <w:p w14:paraId="38D4BEF8" w14:textId="0E621824" w:rsidR="004E782C" w:rsidRPr="00AB3A66" w:rsidRDefault="004E782C" w:rsidP="00A47B88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Казущик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09" w:type="dxa"/>
            <w:tcBorders>
              <w:top w:val="thinThickSmallGap" w:sz="24" w:space="0" w:color="auto"/>
            </w:tcBorders>
            <w:vAlign w:val="center"/>
          </w:tcPr>
          <w:p w14:paraId="54AEFC72" w14:textId="71859F82" w:rsidR="00AB3A66" w:rsidRPr="00D10AA4" w:rsidRDefault="00D10AA4" w:rsidP="00A4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AA4">
              <w:rPr>
                <w:rFonts w:ascii="Times New Roman" w:hAnsi="Times New Roman" w:cs="Times New Roman"/>
                <w:b/>
                <w:bCs/>
              </w:rPr>
              <w:t>5-20</w:t>
            </w:r>
          </w:p>
        </w:tc>
        <w:tc>
          <w:tcPr>
            <w:tcW w:w="1035" w:type="dxa"/>
            <w:tcBorders>
              <w:top w:val="thinThickSmallGap" w:sz="24" w:space="0" w:color="auto"/>
            </w:tcBorders>
            <w:vAlign w:val="center"/>
          </w:tcPr>
          <w:p w14:paraId="58177EC6" w14:textId="1356B897" w:rsidR="00AB3A66" w:rsidRPr="00D10AA4" w:rsidRDefault="00D10AA4" w:rsidP="00A47B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AA4">
              <w:rPr>
                <w:rFonts w:ascii="Times New Roman" w:hAnsi="Times New Roman" w:cs="Times New Roman"/>
                <w:b/>
                <w:bCs/>
              </w:rPr>
              <w:t>12</w:t>
            </w:r>
            <w:r w:rsidRPr="00D10AA4">
              <w:rPr>
                <w:rFonts w:ascii="Times New Roman" w:hAnsi="Times New Roman" w:cs="Times New Roman"/>
                <w:b/>
                <w:bCs/>
                <w:vertAlign w:val="superscript"/>
              </w:rPr>
              <w:t>40</w:t>
            </w:r>
          </w:p>
        </w:tc>
        <w:tc>
          <w:tcPr>
            <w:tcW w:w="1206" w:type="dxa"/>
            <w:tcBorders>
              <w:top w:val="thinThickSmallGap" w:sz="24" w:space="0" w:color="auto"/>
            </w:tcBorders>
            <w:vAlign w:val="center"/>
          </w:tcPr>
          <w:p w14:paraId="18675836" w14:textId="62B4AF20" w:rsidR="00AB3A66" w:rsidRPr="008244C6" w:rsidRDefault="00D10AA4" w:rsidP="00A47B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10.01.2023</w:t>
            </w:r>
          </w:p>
        </w:tc>
      </w:tr>
      <w:tr w:rsidR="00D10AA4" w14:paraId="2048E2CA" w14:textId="77777777" w:rsidTr="00AB3A66">
        <w:trPr>
          <w:trHeight w:val="870"/>
        </w:trPr>
        <w:tc>
          <w:tcPr>
            <w:tcW w:w="2117" w:type="dxa"/>
            <w:vMerge/>
            <w:vAlign w:val="center"/>
          </w:tcPr>
          <w:p w14:paraId="24832567" w14:textId="77777777" w:rsidR="00D10AA4" w:rsidRPr="00D10AA4" w:rsidRDefault="00D10AA4" w:rsidP="00D10AA4"/>
        </w:tc>
        <w:tc>
          <w:tcPr>
            <w:tcW w:w="3923" w:type="dxa"/>
            <w:vAlign w:val="center"/>
          </w:tcPr>
          <w:p w14:paraId="3DDBC6ED" w14:textId="77777777" w:rsidR="00D10AA4" w:rsidRPr="00AB3A66" w:rsidRDefault="00D10AA4" w:rsidP="00D10AA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Методология бизнес-анализа</w:t>
            </w:r>
          </w:p>
          <w:p w14:paraId="47D728DA" w14:textId="336B5436" w:rsidR="00D10AA4" w:rsidRPr="00AB3A66" w:rsidRDefault="00D10AA4" w:rsidP="00D10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Ковальчук В.В.</w:t>
            </w:r>
          </w:p>
        </w:tc>
        <w:tc>
          <w:tcPr>
            <w:tcW w:w="1409" w:type="dxa"/>
            <w:vAlign w:val="center"/>
          </w:tcPr>
          <w:p w14:paraId="24471820" w14:textId="7990AA85" w:rsidR="00D10AA4" w:rsidRPr="008244C6" w:rsidRDefault="003D3586" w:rsidP="00D1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D10AA4" w:rsidRPr="00D10AA4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35" w:type="dxa"/>
            <w:vAlign w:val="center"/>
          </w:tcPr>
          <w:p w14:paraId="567550CD" w14:textId="072398D8" w:rsidR="00D10AA4" w:rsidRPr="008244C6" w:rsidRDefault="00D10AA4" w:rsidP="00D10AA4">
            <w:pPr>
              <w:jc w:val="center"/>
              <w:rPr>
                <w:rFonts w:ascii="Times New Roman" w:hAnsi="Times New Roman" w:cs="Times New Roman"/>
              </w:rPr>
            </w:pPr>
            <w:r w:rsidRPr="00D10AA4">
              <w:rPr>
                <w:rFonts w:ascii="Times New Roman" w:hAnsi="Times New Roman" w:cs="Times New Roman"/>
                <w:b/>
                <w:bCs/>
              </w:rPr>
              <w:t>12</w:t>
            </w:r>
            <w:r w:rsidRPr="00D10AA4">
              <w:rPr>
                <w:rFonts w:ascii="Times New Roman" w:hAnsi="Times New Roman" w:cs="Times New Roman"/>
                <w:b/>
                <w:bCs/>
                <w:vertAlign w:val="superscript"/>
              </w:rPr>
              <w:t>40</w:t>
            </w:r>
          </w:p>
        </w:tc>
        <w:tc>
          <w:tcPr>
            <w:tcW w:w="1206" w:type="dxa"/>
            <w:vAlign w:val="center"/>
          </w:tcPr>
          <w:p w14:paraId="6DA9A5C2" w14:textId="3C2E20BB" w:rsidR="00D10AA4" w:rsidRPr="008244C6" w:rsidRDefault="00D10AA4" w:rsidP="00D10A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15.01.2023</w:t>
            </w:r>
          </w:p>
        </w:tc>
      </w:tr>
      <w:tr w:rsidR="00D10AA4" w14:paraId="60BF543D" w14:textId="77777777" w:rsidTr="00AB3A66">
        <w:trPr>
          <w:trHeight w:val="870"/>
        </w:trPr>
        <w:tc>
          <w:tcPr>
            <w:tcW w:w="2117" w:type="dxa"/>
            <w:vMerge/>
            <w:vAlign w:val="center"/>
          </w:tcPr>
          <w:p w14:paraId="78BB7FF5" w14:textId="77777777" w:rsidR="00D10AA4" w:rsidRPr="00D10AA4" w:rsidRDefault="00D10AA4" w:rsidP="00D10AA4"/>
        </w:tc>
        <w:tc>
          <w:tcPr>
            <w:tcW w:w="3923" w:type="dxa"/>
            <w:vAlign w:val="center"/>
          </w:tcPr>
          <w:p w14:paraId="00CE4FE0" w14:textId="77777777" w:rsidR="00D10AA4" w:rsidRPr="00D10AA4" w:rsidRDefault="00D10AA4" w:rsidP="00D10AA4">
            <w:pPr>
              <w:rPr>
                <w:rFonts w:ascii="Times New Roman" w:hAnsi="Times New Roman" w:cs="Times New Roman"/>
                <w:i/>
                <w:iCs/>
              </w:rPr>
            </w:pPr>
            <w:r w:rsidRPr="00D10AA4">
              <w:rPr>
                <w:rFonts w:ascii="Times New Roman" w:hAnsi="Times New Roman" w:cs="Times New Roman"/>
                <w:i/>
                <w:iCs/>
              </w:rPr>
              <w:t>Микроэкономический анализ и политика</w:t>
            </w:r>
          </w:p>
          <w:p w14:paraId="4C28DC74" w14:textId="05DB01AC" w:rsidR="00D10AA4" w:rsidRPr="00AB3A66" w:rsidRDefault="00D10AA4" w:rsidP="00D10AA4">
            <w:pPr>
              <w:rPr>
                <w:rFonts w:ascii="Times New Roman" w:hAnsi="Times New Roman" w:cs="Times New Roman"/>
              </w:rPr>
            </w:pPr>
            <w:r w:rsidRPr="00D10AA4">
              <w:rPr>
                <w:rFonts w:ascii="Times New Roman" w:hAnsi="Times New Roman" w:cs="Times New Roman"/>
              </w:rPr>
              <w:t>доц. Баранов А.М.</w:t>
            </w:r>
          </w:p>
        </w:tc>
        <w:tc>
          <w:tcPr>
            <w:tcW w:w="1409" w:type="dxa"/>
            <w:vAlign w:val="center"/>
          </w:tcPr>
          <w:p w14:paraId="569E311F" w14:textId="559BCF4F" w:rsidR="00D10AA4" w:rsidRDefault="003D3586" w:rsidP="00D1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D10AA4" w:rsidRPr="00D10AA4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bookmarkStart w:id="0" w:name="_GoBack"/>
            <w:bookmarkEnd w:id="0"/>
          </w:p>
        </w:tc>
        <w:tc>
          <w:tcPr>
            <w:tcW w:w="1035" w:type="dxa"/>
            <w:vAlign w:val="center"/>
          </w:tcPr>
          <w:p w14:paraId="0DCF4A15" w14:textId="7E1ACAA6" w:rsidR="00D10AA4" w:rsidRDefault="00D10AA4" w:rsidP="00D10AA4">
            <w:pPr>
              <w:jc w:val="center"/>
              <w:rPr>
                <w:rFonts w:ascii="Times New Roman" w:hAnsi="Times New Roman" w:cs="Times New Roman"/>
              </w:rPr>
            </w:pPr>
            <w:r w:rsidRPr="00D10AA4">
              <w:rPr>
                <w:rFonts w:ascii="Times New Roman" w:hAnsi="Times New Roman" w:cs="Times New Roman"/>
                <w:b/>
                <w:bCs/>
              </w:rPr>
              <w:t>12</w:t>
            </w:r>
            <w:r w:rsidRPr="00D10AA4">
              <w:rPr>
                <w:rFonts w:ascii="Times New Roman" w:hAnsi="Times New Roman" w:cs="Times New Roman"/>
                <w:b/>
                <w:bCs/>
                <w:vertAlign w:val="superscript"/>
              </w:rPr>
              <w:t>40</w:t>
            </w:r>
          </w:p>
        </w:tc>
        <w:tc>
          <w:tcPr>
            <w:tcW w:w="1206" w:type="dxa"/>
            <w:vAlign w:val="center"/>
          </w:tcPr>
          <w:p w14:paraId="6459B69B" w14:textId="4F69D8F9" w:rsidR="00D10AA4" w:rsidRPr="008244C6" w:rsidRDefault="00D10AA4" w:rsidP="00D10A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19.01.2023</w:t>
            </w:r>
          </w:p>
        </w:tc>
      </w:tr>
      <w:tr w:rsidR="00D10AA4" w:rsidRPr="003C7671" w14:paraId="7702CBEE" w14:textId="77777777" w:rsidTr="00AB3A66">
        <w:trPr>
          <w:trHeight w:val="827"/>
        </w:trPr>
        <w:tc>
          <w:tcPr>
            <w:tcW w:w="2117" w:type="dxa"/>
            <w:vMerge w:val="restart"/>
            <w:vAlign w:val="center"/>
          </w:tcPr>
          <w:p w14:paraId="5BF55C89" w14:textId="108D63BD" w:rsidR="00D10AA4" w:rsidRPr="003C7671" w:rsidRDefault="00D10AA4" w:rsidP="00D10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C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06-0411-02</w:t>
            </w:r>
          </w:p>
          <w:p w14:paraId="20F2507E" w14:textId="6EEBCC55" w:rsidR="00D10AA4" w:rsidRPr="003C7671" w:rsidRDefault="00D10AA4" w:rsidP="00D10AA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Финансы</w:t>
            </w:r>
            <w:r w:rsidRPr="003C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налогообложение</w:t>
            </w:r>
            <w:r w:rsidRPr="003C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</w:t>
            </w:r>
            <w:r w:rsidRPr="003C7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</w:t>
            </w:r>
          </w:p>
        </w:tc>
        <w:tc>
          <w:tcPr>
            <w:tcW w:w="3923" w:type="dxa"/>
            <w:vAlign w:val="center"/>
          </w:tcPr>
          <w:p w14:paraId="6DF01851" w14:textId="77777777" w:rsidR="00D10AA4" w:rsidRPr="00AB3A66" w:rsidRDefault="00D10AA4" w:rsidP="00D10AA4">
            <w:pPr>
              <w:rPr>
                <w:rFonts w:ascii="Times New Roman" w:hAnsi="Times New Roman" w:cs="Times New Roman"/>
                <w:i/>
                <w:iCs/>
              </w:rPr>
            </w:pPr>
            <w:r w:rsidRPr="00AB3A66">
              <w:rPr>
                <w:rFonts w:ascii="Times New Roman" w:hAnsi="Times New Roman" w:cs="Times New Roman"/>
                <w:i/>
                <w:iCs/>
              </w:rPr>
              <w:t>Актуарная математика</w:t>
            </w:r>
          </w:p>
          <w:p w14:paraId="668F6929" w14:textId="5B0EBCD9" w:rsidR="00D10AA4" w:rsidRPr="008244C6" w:rsidRDefault="00D10AA4" w:rsidP="00D10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Каморников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1409" w:type="dxa"/>
            <w:vAlign w:val="center"/>
          </w:tcPr>
          <w:p w14:paraId="26C2406F" w14:textId="683B0732" w:rsidR="00D10AA4" w:rsidRPr="008244C6" w:rsidRDefault="001F5A16" w:rsidP="00D1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D10AA4" w:rsidRPr="00D10AA4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35" w:type="dxa"/>
            <w:vAlign w:val="center"/>
          </w:tcPr>
          <w:p w14:paraId="052EA371" w14:textId="766DC8B3" w:rsidR="00D10AA4" w:rsidRPr="008244C6" w:rsidRDefault="001F5A16" w:rsidP="00D1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D10AA4" w:rsidRPr="00D10AA4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5</w:t>
            </w:r>
          </w:p>
        </w:tc>
        <w:tc>
          <w:tcPr>
            <w:tcW w:w="1206" w:type="dxa"/>
            <w:vAlign w:val="center"/>
          </w:tcPr>
          <w:p w14:paraId="6940D39B" w14:textId="4C6B2D38" w:rsidR="00D10AA4" w:rsidRPr="008244C6" w:rsidRDefault="00D10AA4" w:rsidP="00D10AA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8.01.2023</w:t>
            </w:r>
          </w:p>
        </w:tc>
      </w:tr>
      <w:tr w:rsidR="00D10AA4" w:rsidRPr="003C7671" w14:paraId="06531A59" w14:textId="77777777" w:rsidTr="00AB3A66">
        <w:trPr>
          <w:trHeight w:val="972"/>
        </w:trPr>
        <w:tc>
          <w:tcPr>
            <w:tcW w:w="2117" w:type="dxa"/>
            <w:vMerge/>
          </w:tcPr>
          <w:p w14:paraId="41565582" w14:textId="77777777" w:rsidR="00D10AA4" w:rsidRPr="003C7671" w:rsidRDefault="00D10AA4" w:rsidP="00D10AA4"/>
        </w:tc>
        <w:tc>
          <w:tcPr>
            <w:tcW w:w="3923" w:type="dxa"/>
            <w:vAlign w:val="center"/>
          </w:tcPr>
          <w:p w14:paraId="5DEC605C" w14:textId="77777777" w:rsidR="00D10AA4" w:rsidRPr="00EF14E5" w:rsidRDefault="00D10AA4" w:rsidP="00D10AA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14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Управление инновационным потенциалом</w:t>
            </w:r>
          </w:p>
          <w:p w14:paraId="13E4A929" w14:textId="50398A14" w:rsidR="00D10AA4" w:rsidRPr="008244C6" w:rsidRDefault="00D10AA4" w:rsidP="00D10AA4">
            <w:pPr>
              <w:rPr>
                <w:rFonts w:ascii="Times New Roman" w:hAnsi="Times New Roman" w:cs="Times New Roman"/>
              </w:rPr>
            </w:pPr>
            <w:r w:rsidRPr="00EF14E5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EF14E5">
              <w:rPr>
                <w:rFonts w:ascii="Times New Roman" w:hAnsi="Times New Roman" w:cs="Times New Roman"/>
              </w:rPr>
              <w:t>Бонцевич</w:t>
            </w:r>
            <w:proofErr w:type="spellEnd"/>
            <w:r w:rsidRPr="00EF14E5"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1409" w:type="dxa"/>
            <w:vAlign w:val="center"/>
          </w:tcPr>
          <w:p w14:paraId="463A4AA2" w14:textId="124697EC" w:rsidR="00D10AA4" w:rsidRPr="00D10AA4" w:rsidRDefault="00D10AA4" w:rsidP="00D10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AA4">
              <w:rPr>
                <w:rFonts w:ascii="Times New Roman" w:hAnsi="Times New Roman" w:cs="Times New Roman"/>
                <w:b/>
                <w:bCs/>
              </w:rPr>
              <w:t>3-14</w:t>
            </w:r>
          </w:p>
        </w:tc>
        <w:tc>
          <w:tcPr>
            <w:tcW w:w="1035" w:type="dxa"/>
            <w:vAlign w:val="center"/>
          </w:tcPr>
          <w:p w14:paraId="454E004B" w14:textId="12FC39F3" w:rsidR="00D10AA4" w:rsidRPr="008244C6" w:rsidRDefault="00D10AA4" w:rsidP="00D10AA4">
            <w:pPr>
              <w:jc w:val="center"/>
              <w:rPr>
                <w:rFonts w:ascii="Times New Roman" w:hAnsi="Times New Roman" w:cs="Times New Roman"/>
              </w:rPr>
            </w:pPr>
            <w:r w:rsidRPr="00D10AA4">
              <w:rPr>
                <w:rFonts w:ascii="Times New Roman" w:hAnsi="Times New Roman" w:cs="Times New Roman"/>
                <w:b/>
                <w:bCs/>
              </w:rPr>
              <w:t>9</w:t>
            </w:r>
            <w:r w:rsidRPr="00D10AA4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206" w:type="dxa"/>
            <w:vAlign w:val="center"/>
          </w:tcPr>
          <w:p w14:paraId="5C6E161C" w14:textId="3CD2B211" w:rsidR="00D10AA4" w:rsidRPr="008244C6" w:rsidRDefault="00D10AA4" w:rsidP="00D1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12.01.2023</w:t>
            </w:r>
          </w:p>
        </w:tc>
      </w:tr>
      <w:tr w:rsidR="00D10AA4" w:rsidRPr="003C7671" w14:paraId="0FE0281D" w14:textId="77777777" w:rsidTr="00AB3A66">
        <w:trPr>
          <w:trHeight w:val="1402"/>
        </w:trPr>
        <w:tc>
          <w:tcPr>
            <w:tcW w:w="2117" w:type="dxa"/>
            <w:vMerge/>
          </w:tcPr>
          <w:p w14:paraId="3D268A92" w14:textId="77777777" w:rsidR="00D10AA4" w:rsidRPr="003C7671" w:rsidRDefault="00D10AA4" w:rsidP="00D10AA4"/>
        </w:tc>
        <w:tc>
          <w:tcPr>
            <w:tcW w:w="3923" w:type="dxa"/>
            <w:vAlign w:val="center"/>
          </w:tcPr>
          <w:p w14:paraId="4A73073E" w14:textId="77777777" w:rsidR="00D10AA4" w:rsidRPr="00AB3A66" w:rsidRDefault="00D10AA4" w:rsidP="00D10AA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Инновационные процессы в финансовом образовании</w:t>
            </w:r>
          </w:p>
          <w:p w14:paraId="61FE1696" w14:textId="39E9B788" w:rsidR="00D10AA4" w:rsidRPr="00EF14E5" w:rsidRDefault="00D10AA4" w:rsidP="00D1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доц.  Федосенко Л.В.</w:t>
            </w:r>
          </w:p>
        </w:tc>
        <w:tc>
          <w:tcPr>
            <w:tcW w:w="1409" w:type="dxa"/>
            <w:vAlign w:val="center"/>
          </w:tcPr>
          <w:p w14:paraId="6BB56762" w14:textId="3A1265BD" w:rsidR="00D10AA4" w:rsidRPr="00D10AA4" w:rsidRDefault="00D10AA4" w:rsidP="00D10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AA4">
              <w:rPr>
                <w:rFonts w:ascii="Times New Roman" w:hAnsi="Times New Roman" w:cs="Times New Roman"/>
                <w:b/>
                <w:bCs/>
              </w:rPr>
              <w:t>3-23</w:t>
            </w:r>
          </w:p>
        </w:tc>
        <w:tc>
          <w:tcPr>
            <w:tcW w:w="1035" w:type="dxa"/>
            <w:vAlign w:val="center"/>
          </w:tcPr>
          <w:p w14:paraId="294C1436" w14:textId="6ED5C4D8" w:rsidR="00D10AA4" w:rsidRPr="00D10AA4" w:rsidRDefault="00D10AA4" w:rsidP="00D10A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AA4">
              <w:rPr>
                <w:rFonts w:ascii="Times New Roman" w:hAnsi="Times New Roman" w:cs="Times New Roman"/>
                <w:b/>
                <w:bCs/>
              </w:rPr>
              <w:t>9</w:t>
            </w:r>
            <w:r w:rsidRPr="00D10AA4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206" w:type="dxa"/>
            <w:vAlign w:val="center"/>
          </w:tcPr>
          <w:p w14:paraId="66B02DF6" w14:textId="19ED93B9" w:rsidR="00D10AA4" w:rsidRPr="008244C6" w:rsidRDefault="00D10AA4" w:rsidP="00D1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18.01.2023</w:t>
            </w:r>
          </w:p>
        </w:tc>
      </w:tr>
    </w:tbl>
    <w:p w14:paraId="256F89AC" w14:textId="77777777" w:rsidR="00AB3A66" w:rsidRPr="003C7671" w:rsidRDefault="00AB3A66" w:rsidP="00AB3A66"/>
    <w:p w14:paraId="43015A9C" w14:textId="77777777" w:rsidR="00AB3A66" w:rsidRPr="003C7671" w:rsidRDefault="00AB3A66" w:rsidP="00AB3A66"/>
    <w:p w14:paraId="25FDE552" w14:textId="77777777" w:rsidR="00AB3A66" w:rsidRPr="003C7671" w:rsidRDefault="00AB3A66" w:rsidP="00AB3A66"/>
    <w:p w14:paraId="18533BAE" w14:textId="77777777" w:rsidR="00AB3A66" w:rsidRPr="003C7671" w:rsidRDefault="00AB3A66" w:rsidP="00AB3A66"/>
    <w:p w14:paraId="4C25413A" w14:textId="77777777" w:rsidR="00AB3A66" w:rsidRPr="003C7671" w:rsidRDefault="00AB3A66" w:rsidP="00AB3A66">
      <w:pPr>
        <w:rPr>
          <w:rFonts w:ascii="Times New Roman" w:hAnsi="Times New Roman" w:cs="Times New Roman"/>
          <w:sz w:val="28"/>
          <w:szCs w:val="28"/>
        </w:rPr>
      </w:pPr>
      <w:r w:rsidRPr="003C7671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3C7671">
        <w:rPr>
          <w:rFonts w:ascii="Times New Roman" w:hAnsi="Times New Roman" w:cs="Times New Roman"/>
          <w:sz w:val="28"/>
          <w:szCs w:val="28"/>
        </w:rPr>
        <w:tab/>
      </w:r>
      <w:r w:rsidRPr="003C7671">
        <w:rPr>
          <w:rFonts w:ascii="Times New Roman" w:hAnsi="Times New Roman" w:cs="Times New Roman"/>
          <w:sz w:val="28"/>
          <w:szCs w:val="28"/>
        </w:rPr>
        <w:tab/>
      </w:r>
      <w:r w:rsidRPr="003C7671">
        <w:rPr>
          <w:rFonts w:ascii="Times New Roman" w:hAnsi="Times New Roman" w:cs="Times New Roman"/>
          <w:sz w:val="28"/>
          <w:szCs w:val="28"/>
        </w:rPr>
        <w:tab/>
      </w:r>
      <w:r w:rsidRPr="003C7671">
        <w:rPr>
          <w:rFonts w:ascii="Times New Roman" w:hAnsi="Times New Roman" w:cs="Times New Roman"/>
          <w:sz w:val="28"/>
          <w:szCs w:val="28"/>
        </w:rPr>
        <w:tab/>
      </w:r>
      <w:r w:rsidRPr="003C7671">
        <w:rPr>
          <w:rFonts w:ascii="Times New Roman" w:hAnsi="Times New Roman" w:cs="Times New Roman"/>
          <w:sz w:val="28"/>
          <w:szCs w:val="28"/>
        </w:rPr>
        <w:tab/>
      </w:r>
      <w:r w:rsidRPr="003C7671">
        <w:rPr>
          <w:rFonts w:ascii="Times New Roman" w:hAnsi="Times New Roman" w:cs="Times New Roman"/>
          <w:sz w:val="28"/>
          <w:szCs w:val="28"/>
        </w:rPr>
        <w:tab/>
      </w:r>
      <w:r w:rsidRPr="003C7671">
        <w:rPr>
          <w:rFonts w:ascii="Times New Roman" w:hAnsi="Times New Roman" w:cs="Times New Roman"/>
          <w:sz w:val="28"/>
          <w:szCs w:val="28"/>
        </w:rPr>
        <w:tab/>
      </w:r>
      <w:r w:rsidRPr="003C7671">
        <w:rPr>
          <w:rFonts w:ascii="Times New Roman" w:hAnsi="Times New Roman" w:cs="Times New Roman"/>
          <w:sz w:val="28"/>
          <w:szCs w:val="28"/>
        </w:rPr>
        <w:tab/>
      </w:r>
      <w:r w:rsidRPr="003C7671">
        <w:rPr>
          <w:rFonts w:ascii="Times New Roman" w:hAnsi="Times New Roman" w:cs="Times New Roman"/>
          <w:sz w:val="28"/>
          <w:szCs w:val="28"/>
        </w:rPr>
        <w:tab/>
        <w:t xml:space="preserve"> А.К. Костенко</w:t>
      </w:r>
    </w:p>
    <w:p w14:paraId="4BA256A8" w14:textId="2DE35103" w:rsidR="00AB3A66" w:rsidRDefault="00AB3A66" w:rsidP="009A09CB">
      <w:pPr>
        <w:spacing w:after="0" w:line="240" w:lineRule="auto"/>
      </w:pPr>
    </w:p>
    <w:sectPr w:rsidR="00AB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6F"/>
    <w:rsid w:val="001F5A16"/>
    <w:rsid w:val="003D3586"/>
    <w:rsid w:val="004354F4"/>
    <w:rsid w:val="004E586F"/>
    <w:rsid w:val="004E782C"/>
    <w:rsid w:val="006707A9"/>
    <w:rsid w:val="007C3821"/>
    <w:rsid w:val="009A09CB"/>
    <w:rsid w:val="00AB3A66"/>
    <w:rsid w:val="00B33BEF"/>
    <w:rsid w:val="00D10AA4"/>
    <w:rsid w:val="00E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DB54"/>
  <w15:chartTrackingRefBased/>
  <w15:docId w15:val="{7A971805-8C29-40BC-87C5-C74EC974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D60BF-2683-4ED6-92FD-C5FA79255DFB}"/>
</file>

<file path=customXml/itemProps2.xml><?xml version="1.0" encoding="utf-8"?>
<ds:datastoreItem xmlns:ds="http://schemas.openxmlformats.org/officeDocument/2006/customXml" ds:itemID="{38838A92-2BC9-4BC1-8BD7-5BA59CB98712}"/>
</file>

<file path=customXml/itemProps3.xml><?xml version="1.0" encoding="utf-8"?>
<ds:datastoreItem xmlns:ds="http://schemas.openxmlformats.org/officeDocument/2006/customXml" ds:itemID="{7D2288B1-BE6E-4C7D-B72D-D810394417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Bova</dc:creator>
  <cp:keywords/>
  <dc:description/>
  <cp:lastModifiedBy>Inna Bova</cp:lastModifiedBy>
  <cp:revision>9</cp:revision>
  <cp:lastPrinted>2023-12-22T08:54:00Z</cp:lastPrinted>
  <dcterms:created xsi:type="dcterms:W3CDTF">2023-12-20T13:46:00Z</dcterms:created>
  <dcterms:modified xsi:type="dcterms:W3CDTF">2023-12-22T08:56:00Z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